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10738F6B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F34169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F34169">
        <w:rPr>
          <w:rFonts w:ascii="ＭＳ 明朝" w:hAnsi="ＭＳ 明朝" w:hint="eastAsia"/>
          <w:fitText w:val="1050" w:id="-2013559552"/>
        </w:rPr>
        <w:t>名</w:t>
      </w:r>
      <w:r w:rsidR="00F34169">
        <w:rPr>
          <w:rFonts w:ascii="ＭＳ 明朝" w:hAnsi="ＭＳ 明朝" w:hint="eastAsia"/>
        </w:rPr>
        <w:t xml:space="preserve">　　</w:t>
      </w:r>
      <w:r w:rsidR="00F34169" w:rsidRPr="00F34169">
        <w:rPr>
          <w:rFonts w:ascii="ＭＳ 明朝" w:hAnsi="ＭＳ 明朝" w:hint="eastAsia"/>
        </w:rPr>
        <w:t>令和3年度那覇港港湾施設点検業務委託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34169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2021-10-21T06:48:00Z</dcterms:modified>
</cp:coreProperties>
</file>