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48DC7D88" w:rsidR="006012E6" w:rsidRDefault="00074203">
            <w:pPr>
              <w:pStyle w:val="a3"/>
              <w:rPr>
                <w:spacing w:val="0"/>
              </w:rPr>
            </w:pPr>
            <w:r w:rsidRPr="00074203">
              <w:rPr>
                <w:rFonts w:hint="eastAsia"/>
                <w:spacing w:val="0"/>
              </w:rPr>
              <w:t>那覇ふ頭１号・２号上屋解体設計業務委託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074203"/>
    <w:rsid w:val="00112937"/>
    <w:rsid w:val="00550345"/>
    <w:rsid w:val="006012E6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2021-10-21T07:16:00Z</dcterms:modified>
</cp:coreProperties>
</file>