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C97369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3850146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C97369" w:rsidRPr="00C9736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新港ふ頭12・13号岸壁背後上水道布設工事(R3)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369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2021-08-16T00:59:00Z</dcterms:modified>
</cp:coreProperties>
</file>