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E904" w14:textId="77777777" w:rsidR="007B7DE6" w:rsidRDefault="00AC2AC5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61A929EE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AC2AC5" w:rsidRPr="00AC2AC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新港ふ頭12･13号岸壁舗装・設備設計業務委託（R2-1）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2AC5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2020-09-16T01:50:00Z</dcterms:modified>
</cp:coreProperties>
</file>