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7E1D9B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3C4A24C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7E1D9B" w:rsidRPr="007E1D9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浦添ふ頭屋外トイレ改修工事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1D9B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2020-08-07T04:56:00Z</dcterms:modified>
</cp:coreProperties>
</file>