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77562C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6FDEDBFF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77562C" w:rsidRPr="0077562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新港ふ頭12･13号岸壁背後護岸・埋立工事（R2-1）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562C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2020-08-03T08:09:00Z</dcterms:modified>
</cp:coreProperties>
</file>